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B2A" w:rsidRPr="00C14668" w:rsidRDefault="00EC6B2A" w:rsidP="00EC6B2A">
      <w:pPr>
        <w:jc w:val="right"/>
        <w:rPr>
          <w:szCs w:val="28"/>
        </w:rPr>
      </w:pPr>
      <w:r>
        <w:rPr>
          <w:szCs w:val="28"/>
        </w:rPr>
        <w:t>Приложение № 1</w:t>
      </w:r>
    </w:p>
    <w:p w:rsidR="00EC6B2A" w:rsidRDefault="00EC6B2A" w:rsidP="00EC6B2A">
      <w:pPr>
        <w:jc w:val="right"/>
        <w:rPr>
          <w:szCs w:val="28"/>
        </w:rPr>
      </w:pPr>
      <w:r w:rsidRPr="00E14253">
        <w:rPr>
          <w:szCs w:val="28"/>
        </w:rPr>
        <w:t xml:space="preserve">к приказу </w:t>
      </w:r>
      <w:r>
        <w:rPr>
          <w:szCs w:val="28"/>
        </w:rPr>
        <w:t>департамента</w:t>
      </w:r>
    </w:p>
    <w:p w:rsidR="00676F5B" w:rsidRDefault="00676F5B" w:rsidP="00EC6B2A">
      <w:pPr>
        <w:jc w:val="right"/>
        <w:rPr>
          <w:szCs w:val="28"/>
        </w:rPr>
      </w:pPr>
      <w:r>
        <w:rPr>
          <w:szCs w:val="28"/>
        </w:rPr>
        <w:t xml:space="preserve">по ФК и спорту администрации </w:t>
      </w:r>
    </w:p>
    <w:p w:rsidR="00EC6B2A" w:rsidRDefault="00676F5B" w:rsidP="00EC6B2A">
      <w:pPr>
        <w:jc w:val="right"/>
        <w:rPr>
          <w:szCs w:val="28"/>
        </w:rPr>
      </w:pPr>
      <w:r>
        <w:rPr>
          <w:szCs w:val="28"/>
        </w:rPr>
        <w:t>города Липецка</w:t>
      </w:r>
    </w:p>
    <w:p w:rsidR="00EC6B2A" w:rsidRPr="00E14253" w:rsidRDefault="004225D0" w:rsidP="00EC6B2A">
      <w:pPr>
        <w:jc w:val="right"/>
        <w:rPr>
          <w:szCs w:val="28"/>
        </w:rPr>
      </w:pPr>
      <w:r>
        <w:rPr>
          <w:szCs w:val="28"/>
        </w:rPr>
        <w:t>от 30.12.2022 № 202Д</w:t>
      </w:r>
      <w:bookmarkStart w:id="0" w:name="_GoBack"/>
      <w:bookmarkEnd w:id="0"/>
    </w:p>
    <w:p w:rsidR="00EC6B2A" w:rsidRDefault="00EC6B2A" w:rsidP="00EC6B2A">
      <w:pPr>
        <w:jc w:val="center"/>
        <w:rPr>
          <w:szCs w:val="28"/>
        </w:rPr>
      </w:pPr>
    </w:p>
    <w:p w:rsidR="00EC6B2A" w:rsidRDefault="00EC6B2A" w:rsidP="00EC6B2A">
      <w:pPr>
        <w:jc w:val="center"/>
        <w:rPr>
          <w:szCs w:val="28"/>
        </w:rPr>
      </w:pPr>
      <w:r>
        <w:rPr>
          <w:szCs w:val="28"/>
        </w:rPr>
        <w:t>Карта (паспорт) комплаенс-рисков</w:t>
      </w:r>
    </w:p>
    <w:p w:rsidR="00EC6B2A" w:rsidRDefault="00EC6B2A" w:rsidP="00EC6B2A">
      <w:pPr>
        <w:jc w:val="center"/>
        <w:rPr>
          <w:szCs w:val="28"/>
        </w:rPr>
      </w:pPr>
      <w:r>
        <w:rPr>
          <w:szCs w:val="28"/>
        </w:rPr>
        <w:t xml:space="preserve">нарушения антимонопольного законодательства в департаменте </w:t>
      </w:r>
      <w:r w:rsidR="00676F5B">
        <w:rPr>
          <w:szCs w:val="28"/>
        </w:rPr>
        <w:t>по физической культуре и спорту</w:t>
      </w:r>
    </w:p>
    <w:p w:rsidR="00946C1A" w:rsidRDefault="00EC6B2A" w:rsidP="00EC6B2A">
      <w:pPr>
        <w:jc w:val="center"/>
        <w:rPr>
          <w:szCs w:val="28"/>
        </w:rPr>
      </w:pPr>
      <w:r>
        <w:rPr>
          <w:szCs w:val="28"/>
        </w:rPr>
        <w:t>администрации города Липецка</w:t>
      </w:r>
    </w:p>
    <w:p w:rsidR="00EC6B2A" w:rsidRDefault="00676F5B" w:rsidP="00EC6B2A">
      <w:pPr>
        <w:jc w:val="center"/>
        <w:rPr>
          <w:szCs w:val="28"/>
        </w:rPr>
      </w:pPr>
      <w:r>
        <w:rPr>
          <w:szCs w:val="28"/>
        </w:rPr>
        <w:t>на 2023</w:t>
      </w:r>
      <w:r w:rsidR="00EC6B2A">
        <w:rPr>
          <w:szCs w:val="28"/>
        </w:rPr>
        <w:t xml:space="preserve"> год</w:t>
      </w:r>
    </w:p>
    <w:p w:rsidR="003B0675" w:rsidRDefault="003B0675" w:rsidP="00EC6B2A">
      <w:pPr>
        <w:jc w:val="center"/>
        <w:rPr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0"/>
        <w:gridCol w:w="1598"/>
        <w:gridCol w:w="2693"/>
        <w:gridCol w:w="3402"/>
        <w:gridCol w:w="2552"/>
        <w:gridCol w:w="1843"/>
        <w:gridCol w:w="1984"/>
      </w:tblGrid>
      <w:tr w:rsidR="00A55C39" w:rsidTr="0016599E">
        <w:tc>
          <w:tcPr>
            <w:tcW w:w="920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598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Уровень риска</w:t>
            </w:r>
          </w:p>
        </w:tc>
        <w:tc>
          <w:tcPr>
            <w:tcW w:w="2693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Вид риска</w:t>
            </w:r>
          </w:p>
        </w:tc>
        <w:tc>
          <w:tcPr>
            <w:tcW w:w="3402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Причины и условия возникновения (описание)</w:t>
            </w:r>
          </w:p>
        </w:tc>
        <w:tc>
          <w:tcPr>
            <w:tcW w:w="2552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Меры минимизации и устранения рисков</w:t>
            </w:r>
          </w:p>
        </w:tc>
        <w:tc>
          <w:tcPr>
            <w:tcW w:w="1843" w:type="dxa"/>
          </w:tcPr>
          <w:p w:rsidR="00A55C39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Наличие</w:t>
            </w:r>
          </w:p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(отсутствие) остаточных рисков</w:t>
            </w:r>
          </w:p>
        </w:tc>
        <w:tc>
          <w:tcPr>
            <w:tcW w:w="1984" w:type="dxa"/>
          </w:tcPr>
          <w:p w:rsidR="00740406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Вероятность повторного возникнове</w:t>
            </w:r>
          </w:p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ния рисков</w:t>
            </w:r>
          </w:p>
        </w:tc>
      </w:tr>
      <w:tr w:rsidR="00A55C39" w:rsidTr="0016599E">
        <w:tc>
          <w:tcPr>
            <w:tcW w:w="920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598" w:type="dxa"/>
          </w:tcPr>
          <w:p w:rsidR="003B0675" w:rsidRDefault="00A55C39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Высо</w:t>
            </w:r>
            <w:r w:rsidR="004C3651">
              <w:rPr>
                <w:szCs w:val="28"/>
              </w:rPr>
              <w:t>кий</w:t>
            </w:r>
          </w:p>
        </w:tc>
        <w:tc>
          <w:tcPr>
            <w:tcW w:w="2693" w:type="dxa"/>
          </w:tcPr>
          <w:p w:rsidR="003B0675" w:rsidRDefault="00A55C39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законодательства при осуществлении закупок товаров, работ, услуг для обеспечения муниципальных нужд</w:t>
            </w:r>
          </w:p>
        </w:tc>
        <w:tc>
          <w:tcPr>
            <w:tcW w:w="3402" w:type="dxa"/>
          </w:tcPr>
          <w:p w:rsidR="003B0675" w:rsidRDefault="00C34FF5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A55C39" w:rsidRPr="00C34FF5">
              <w:rPr>
                <w:szCs w:val="28"/>
              </w:rPr>
              <w:t>Создание</w:t>
            </w:r>
            <w:r w:rsidRPr="00C34FF5">
              <w:rPr>
                <w:szCs w:val="28"/>
              </w:rPr>
              <w:t xml:space="preserve"> участникам закупок условий и требований, влекущих за собой ограничение </w:t>
            </w:r>
            <w:r>
              <w:rPr>
                <w:szCs w:val="28"/>
              </w:rPr>
              <w:t>их количества:</w:t>
            </w:r>
          </w:p>
          <w:p w:rsidR="00C34FF5" w:rsidRDefault="00C34FF5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-нарушение </w:t>
            </w:r>
            <w:r w:rsidR="001D0203">
              <w:rPr>
                <w:szCs w:val="28"/>
              </w:rPr>
              <w:t>порядка определения и обоснования начальной (максимальной)</w:t>
            </w:r>
            <w:r w:rsidR="002C6F6F">
              <w:rPr>
                <w:szCs w:val="28"/>
              </w:rPr>
              <w:t xml:space="preserve"> цены муниципального контракта;</w:t>
            </w:r>
          </w:p>
          <w:p w:rsidR="002C6F6F" w:rsidRDefault="002C6F6F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-установление завышенных цен или заниженных требований к </w:t>
            </w:r>
            <w:r>
              <w:rPr>
                <w:szCs w:val="28"/>
              </w:rPr>
              <w:lastRenderedPageBreak/>
              <w:t>участникам закупки;</w:t>
            </w:r>
          </w:p>
          <w:p w:rsidR="002C6F6F" w:rsidRDefault="002C6F6F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-ограничение доступа к информации о планируемой закупке, условиям, требованиям или предоставление такой информации раньше установленных сроков для размещения такой информации;</w:t>
            </w:r>
          </w:p>
          <w:p w:rsidR="002C6F6F" w:rsidRDefault="002C6F6F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-необоснованные сроки проведения процедуры закупки.</w:t>
            </w:r>
          </w:p>
          <w:p w:rsidR="002C6F6F" w:rsidRDefault="002C6F6F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Нарушение порядка определения победителя или победителей торгов</w:t>
            </w:r>
            <w:r w:rsidR="00CD6D18">
              <w:rPr>
                <w:szCs w:val="28"/>
              </w:rPr>
              <w:t>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Непринятие мер по исключению конфликта интересов.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 Отсутствие достаточной квалификации сотрудников.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Отсутствие разъяснений уполномоченного органа в сфере закупок по вопросам проведения аналогичных закупок.</w:t>
            </w:r>
          </w:p>
          <w:p w:rsidR="00CD6D18" w:rsidRPr="00C34FF5" w:rsidRDefault="00CD6D18" w:rsidP="00031BD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6. Высокая нагрузка на сотрудников в связи с совмещением функций</w:t>
            </w:r>
            <w:r w:rsidR="00031BD3">
              <w:rPr>
                <w:szCs w:val="28"/>
              </w:rPr>
              <w:t>.</w:t>
            </w:r>
          </w:p>
        </w:tc>
        <w:tc>
          <w:tcPr>
            <w:tcW w:w="2552" w:type="dxa"/>
          </w:tcPr>
          <w:p w:rsidR="003B0675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</w:t>
            </w:r>
            <w:r w:rsidRPr="00CD6D18">
              <w:rPr>
                <w:szCs w:val="28"/>
              </w:rPr>
              <w:t>Усиление контроля за соблюд</w:t>
            </w:r>
            <w:r>
              <w:rPr>
                <w:szCs w:val="28"/>
              </w:rPr>
              <w:t>ением требований законодательства в сфере закупок.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Мониторинг и анализ изменений, вносимых в законодательство о закупках.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Мониторинг и анализ практики применения </w:t>
            </w:r>
            <w:r>
              <w:rPr>
                <w:szCs w:val="28"/>
              </w:rPr>
              <w:lastRenderedPageBreak/>
              <w:t>антимонопольного законодательства.</w:t>
            </w:r>
          </w:p>
          <w:p w:rsidR="009E0FBB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Повышение уровня квалификации </w:t>
            </w:r>
            <w:r w:rsidR="009E0FBB">
              <w:rPr>
                <w:szCs w:val="28"/>
              </w:rPr>
              <w:t xml:space="preserve">контрактного управляющего </w:t>
            </w:r>
            <w:r>
              <w:rPr>
                <w:szCs w:val="28"/>
              </w:rPr>
              <w:t>путем проведения об</w:t>
            </w:r>
            <w:r w:rsidR="009E0FBB">
              <w:rPr>
                <w:szCs w:val="28"/>
              </w:rPr>
              <w:t>учения и разъяснительной работы.</w:t>
            </w:r>
          </w:p>
          <w:p w:rsidR="00CD6D18" w:rsidRDefault="00CD6D18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Проведение профилактических мероприятий </w:t>
            </w:r>
            <w:r w:rsidR="000758BF">
              <w:rPr>
                <w:szCs w:val="28"/>
              </w:rPr>
              <w:t>в рамках противодействия коррупции.</w:t>
            </w:r>
          </w:p>
          <w:p w:rsidR="000758BF" w:rsidRDefault="000758BF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6. Организация работы по оптимизации процессов проведения закупок.</w:t>
            </w:r>
          </w:p>
          <w:p w:rsidR="00866AC1" w:rsidRPr="00CD6D18" w:rsidRDefault="00866AC1" w:rsidP="00CD6D18">
            <w:pPr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3B0675" w:rsidRDefault="00CD6D1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Отсутствует</w:t>
            </w:r>
          </w:p>
        </w:tc>
        <w:tc>
          <w:tcPr>
            <w:tcW w:w="1984" w:type="dxa"/>
          </w:tcPr>
          <w:p w:rsidR="003B0675" w:rsidRDefault="00CD6D1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A55C39" w:rsidTr="0016599E">
        <w:tc>
          <w:tcPr>
            <w:tcW w:w="920" w:type="dxa"/>
          </w:tcPr>
          <w:p w:rsidR="003B0675" w:rsidRDefault="00C6788B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1598" w:type="dxa"/>
          </w:tcPr>
          <w:p w:rsidR="003B0675" w:rsidRDefault="00C6788B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Высокий</w:t>
            </w:r>
          </w:p>
        </w:tc>
        <w:tc>
          <w:tcPr>
            <w:tcW w:w="2693" w:type="dxa"/>
          </w:tcPr>
          <w:p w:rsidR="007753FF" w:rsidRDefault="00C6788B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законодательства при оказании поддержки субъектам малого и среднего предприниматель</w:t>
            </w:r>
          </w:p>
          <w:p w:rsidR="003B0675" w:rsidRDefault="00C6788B" w:rsidP="00C678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</w:t>
            </w:r>
          </w:p>
        </w:tc>
        <w:tc>
          <w:tcPr>
            <w:tcW w:w="3402" w:type="dxa"/>
          </w:tcPr>
          <w:p w:rsidR="00C6788B" w:rsidRDefault="00C6788B" w:rsidP="00C6788B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1. Неодноз</w:t>
            </w:r>
            <w:r w:rsidR="007753FF">
              <w:rPr>
                <w:szCs w:val="28"/>
              </w:rPr>
              <w:t>начность толкования (юридические</w:t>
            </w:r>
            <w:r>
              <w:rPr>
                <w:szCs w:val="28"/>
              </w:rPr>
              <w:t xml:space="preserve"> коллизии) формулировок порядков предоставления субсидий, грантов и иных мер поддержки, влияющих на принятие решения о допуске субъектов малого и среднего предпринимательства к участию в конкурсном отборе и (или) прямому доступу к получению мер поддержки.</w:t>
            </w:r>
          </w:p>
          <w:p w:rsidR="00C6788B" w:rsidRDefault="00C6788B" w:rsidP="00C6788B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2. Непринятие мер по исключению коррупционного фактора (умысла).</w:t>
            </w:r>
          </w:p>
          <w:p w:rsidR="003B0675" w:rsidRDefault="00C6788B" w:rsidP="00C6788B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3. Непринятие мер по исключению конфликта интересов.</w:t>
            </w:r>
          </w:p>
          <w:p w:rsidR="00C6788B" w:rsidRDefault="00C6788B" w:rsidP="00C6788B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4. Отсутствие достаточной квалификации сотрудников.</w:t>
            </w:r>
          </w:p>
          <w:p w:rsidR="00C6788B" w:rsidRPr="00C6788B" w:rsidRDefault="00C6788B" w:rsidP="00031BD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031BD3">
              <w:rPr>
                <w:szCs w:val="28"/>
              </w:rPr>
              <w:t xml:space="preserve">Высокая нагрузка на сотрудников в связи с </w:t>
            </w:r>
            <w:r w:rsidR="00031BD3">
              <w:rPr>
                <w:szCs w:val="28"/>
              </w:rPr>
              <w:lastRenderedPageBreak/>
              <w:t>совмещением функций.</w:t>
            </w:r>
          </w:p>
        </w:tc>
        <w:tc>
          <w:tcPr>
            <w:tcW w:w="2552" w:type="dxa"/>
          </w:tcPr>
          <w:p w:rsidR="003B0675" w:rsidRDefault="00592FD4" w:rsidP="00592FD4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1. Недопущение ограничения конкуренции при предоставлении субсидий, грантов и иных мер поддержки в соответствии с правовыми актами администрации города Липецка и депа</w:t>
            </w:r>
            <w:r w:rsidR="00522797">
              <w:rPr>
                <w:szCs w:val="28"/>
              </w:rPr>
              <w:t>ртамента по физической культуре и спорту</w:t>
            </w:r>
            <w:r>
              <w:rPr>
                <w:szCs w:val="28"/>
              </w:rPr>
              <w:t xml:space="preserve"> администрации города Липецка</w:t>
            </w:r>
            <w:r w:rsidR="004863E0">
              <w:rPr>
                <w:szCs w:val="28"/>
              </w:rPr>
              <w:t>.</w:t>
            </w:r>
          </w:p>
          <w:p w:rsidR="004863E0" w:rsidRDefault="004863E0" w:rsidP="00592FD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Контроль за соблюдением сотрудниками действующего законодательства при оказании поддержки.</w:t>
            </w:r>
          </w:p>
          <w:p w:rsidR="004863E0" w:rsidRDefault="004863E0" w:rsidP="00592FD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Повышение уровня квалификации </w:t>
            </w:r>
            <w:r>
              <w:rPr>
                <w:szCs w:val="28"/>
              </w:rPr>
              <w:lastRenderedPageBreak/>
              <w:t>сотрудников путем проведения обучения, повышения квалификации.</w:t>
            </w:r>
          </w:p>
          <w:p w:rsidR="001C301E" w:rsidRDefault="004863E0" w:rsidP="001C301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 Проведение профилактически</w:t>
            </w:r>
            <w:r w:rsidR="001C301E">
              <w:rPr>
                <w:szCs w:val="28"/>
              </w:rPr>
              <w:t>х</w:t>
            </w:r>
            <w:r>
              <w:rPr>
                <w:szCs w:val="28"/>
              </w:rPr>
              <w:t xml:space="preserve"> ме</w:t>
            </w:r>
            <w:r w:rsidR="001C301E">
              <w:rPr>
                <w:szCs w:val="28"/>
              </w:rPr>
              <w:t>роприятий в рамках противодействия коррупции.</w:t>
            </w:r>
          </w:p>
          <w:p w:rsidR="001C301E" w:rsidRDefault="001C301E" w:rsidP="001C301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Разъяснение сотрудникам их обязанностей и ответственности при оказании ме</w:t>
            </w:r>
            <w:r w:rsidR="003D3F7E">
              <w:rPr>
                <w:szCs w:val="28"/>
              </w:rPr>
              <w:t>р поддержки.</w:t>
            </w:r>
          </w:p>
          <w:p w:rsidR="004863E0" w:rsidRDefault="001C301E" w:rsidP="001C301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Разъяснение сотрудникам о </w:t>
            </w:r>
            <w:r w:rsidR="003D3F7E">
              <w:rPr>
                <w:szCs w:val="28"/>
              </w:rPr>
              <w:t>необходимости незамедлительного уведомления работодателя о случаях склонения сотрудников к совершению коррупционных правонарушений.</w:t>
            </w:r>
          </w:p>
          <w:p w:rsidR="003D3F7E" w:rsidRDefault="003D3F7E" w:rsidP="001C301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Организация </w:t>
            </w:r>
            <w:r>
              <w:rPr>
                <w:szCs w:val="28"/>
              </w:rPr>
              <w:lastRenderedPageBreak/>
              <w:t xml:space="preserve">работы по оптимизации процессов в сфере оказания мер поддержки </w:t>
            </w:r>
          </w:p>
        </w:tc>
        <w:tc>
          <w:tcPr>
            <w:tcW w:w="1843" w:type="dxa"/>
          </w:tcPr>
          <w:p w:rsidR="003B0675" w:rsidRDefault="003D3F7E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Отсутствует</w:t>
            </w:r>
          </w:p>
        </w:tc>
        <w:tc>
          <w:tcPr>
            <w:tcW w:w="1984" w:type="dxa"/>
          </w:tcPr>
          <w:p w:rsidR="003B0675" w:rsidRDefault="003D3F7E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C6788B" w:rsidTr="0016599E">
        <w:tc>
          <w:tcPr>
            <w:tcW w:w="920" w:type="dxa"/>
          </w:tcPr>
          <w:p w:rsidR="00C6788B" w:rsidRDefault="00081300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</w:tc>
        <w:tc>
          <w:tcPr>
            <w:tcW w:w="1598" w:type="dxa"/>
          </w:tcPr>
          <w:p w:rsidR="00C6788B" w:rsidRDefault="00081300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Высокий</w:t>
            </w:r>
          </w:p>
        </w:tc>
        <w:tc>
          <w:tcPr>
            <w:tcW w:w="2693" w:type="dxa"/>
          </w:tcPr>
          <w:p w:rsidR="00C6788B" w:rsidRDefault="00081300" w:rsidP="0008130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Нарушение антимонопольного законодательства при проверках </w:t>
            </w:r>
            <w:r w:rsidR="005E2BC4">
              <w:rPr>
                <w:szCs w:val="28"/>
              </w:rPr>
              <w:t xml:space="preserve">целевого использования средств </w:t>
            </w:r>
            <w:r>
              <w:rPr>
                <w:szCs w:val="28"/>
              </w:rPr>
              <w:t>получателями</w:t>
            </w:r>
            <w:r w:rsidR="005E2BC4">
              <w:rPr>
                <w:szCs w:val="28"/>
              </w:rPr>
              <w:t>,</w:t>
            </w:r>
            <w:r>
              <w:rPr>
                <w:szCs w:val="28"/>
              </w:rPr>
              <w:t xml:space="preserve"> предусмотренными бюджетным законодательством.</w:t>
            </w:r>
          </w:p>
        </w:tc>
        <w:tc>
          <w:tcPr>
            <w:tcW w:w="3402" w:type="dxa"/>
          </w:tcPr>
          <w:p w:rsidR="00C6788B" w:rsidRDefault="00910B9F" w:rsidP="00910B9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Непринятие мер по неэффективному проведению предварительного и последующего контроля использования бюджетных средств.</w:t>
            </w:r>
          </w:p>
          <w:p w:rsidR="00910B9F" w:rsidRDefault="00910B9F" w:rsidP="00910B9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Сокрытие результатов проверки использования бюджетных средств и (или) отсутствие реальных ее результатов в актах проверки.</w:t>
            </w:r>
          </w:p>
        </w:tc>
        <w:tc>
          <w:tcPr>
            <w:tcW w:w="2552" w:type="dxa"/>
          </w:tcPr>
          <w:p w:rsidR="00C6788B" w:rsidRDefault="000E19E2" w:rsidP="000E19E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Усиление контроля за соблюдением требований законодательства по использованию бюджетных средств.</w:t>
            </w:r>
          </w:p>
          <w:p w:rsidR="000E19E2" w:rsidRDefault="000E19E2" w:rsidP="000E19E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Разъяснение сотрудникам их обязанностей и ответственности при проведении проверок целевого использования бюджетных средств.</w:t>
            </w:r>
          </w:p>
          <w:p w:rsidR="000E19E2" w:rsidRDefault="000E19E2" w:rsidP="000E19E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Разъяснение сотрудникам о необходимости незамедлительного уведомления работодателя о случаях склонения </w:t>
            </w:r>
            <w:r>
              <w:rPr>
                <w:szCs w:val="28"/>
              </w:rPr>
              <w:lastRenderedPageBreak/>
              <w:t>сотрудников к совершению коррупционных правонарушений.</w:t>
            </w:r>
          </w:p>
        </w:tc>
        <w:tc>
          <w:tcPr>
            <w:tcW w:w="1843" w:type="dxa"/>
          </w:tcPr>
          <w:p w:rsidR="00C6788B" w:rsidRDefault="000E19E2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Отсутствует</w:t>
            </w:r>
          </w:p>
        </w:tc>
        <w:tc>
          <w:tcPr>
            <w:tcW w:w="1984" w:type="dxa"/>
          </w:tcPr>
          <w:p w:rsidR="00C6788B" w:rsidRDefault="000E19E2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C6788B" w:rsidTr="0016599E">
        <w:tc>
          <w:tcPr>
            <w:tcW w:w="920" w:type="dxa"/>
          </w:tcPr>
          <w:p w:rsidR="00C6788B" w:rsidRDefault="000E19E2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1598" w:type="dxa"/>
          </w:tcPr>
          <w:p w:rsidR="00C6788B" w:rsidRDefault="000E19E2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Существенный</w:t>
            </w:r>
          </w:p>
        </w:tc>
        <w:tc>
          <w:tcPr>
            <w:tcW w:w="2693" w:type="dxa"/>
          </w:tcPr>
          <w:p w:rsidR="00C6788B" w:rsidRDefault="000E19E2" w:rsidP="00920C0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Оказание влияния на подведомственные учреждения при заключении договоров </w:t>
            </w:r>
            <w:r w:rsidR="00917A98">
              <w:rPr>
                <w:szCs w:val="28"/>
              </w:rPr>
              <w:t>(в виде поручений, предоставляемых в письменной форме, посредством электронных средств связи, путем проведения совещаний, устных указаний)</w:t>
            </w:r>
          </w:p>
        </w:tc>
        <w:tc>
          <w:tcPr>
            <w:tcW w:w="3402" w:type="dxa"/>
          </w:tcPr>
          <w:p w:rsidR="00C6788B" w:rsidRDefault="0019620A" w:rsidP="0019620A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1.Непринятие мер по исключению</w:t>
            </w:r>
            <w:r w:rsidR="0049418D">
              <w:rPr>
                <w:szCs w:val="28"/>
              </w:rPr>
              <w:t xml:space="preserve"> коррупционного фактора (умысла).</w:t>
            </w:r>
          </w:p>
          <w:p w:rsidR="0049418D" w:rsidRDefault="0049418D" w:rsidP="0019620A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2. Непринятие мер по исключению конфликта интересов.</w:t>
            </w:r>
          </w:p>
          <w:p w:rsidR="0049418D" w:rsidRDefault="0049418D" w:rsidP="0019620A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  <w:r w:rsidR="00A85D8E">
              <w:rPr>
                <w:szCs w:val="28"/>
              </w:rPr>
              <w:t xml:space="preserve"> Нарушение правовых актов и иных документов по порядку взаимодействия с п</w:t>
            </w:r>
            <w:r w:rsidR="00D75D2E">
              <w:rPr>
                <w:szCs w:val="28"/>
              </w:rPr>
              <w:t>одведомственными учреждениями.</w:t>
            </w:r>
          </w:p>
          <w:p w:rsidR="000337B6" w:rsidRDefault="00D75D2E" w:rsidP="000337B6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0337B6">
              <w:rPr>
                <w:szCs w:val="28"/>
              </w:rPr>
              <w:t>Отсутствие достаточной квалификации сотрудников.</w:t>
            </w:r>
          </w:p>
          <w:p w:rsidR="00D75D2E" w:rsidRPr="0019620A" w:rsidRDefault="000337B6" w:rsidP="000337B6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5. Получение недостоверной информации для принятия решения.</w:t>
            </w:r>
          </w:p>
        </w:tc>
        <w:tc>
          <w:tcPr>
            <w:tcW w:w="2552" w:type="dxa"/>
          </w:tcPr>
          <w:p w:rsidR="00C6788B" w:rsidRDefault="000337B6" w:rsidP="00033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Повышение уровня квалификации сотрудников путем проведения обучения, повышения квалификации.</w:t>
            </w:r>
          </w:p>
          <w:p w:rsidR="000337B6" w:rsidRDefault="000337B6" w:rsidP="00033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Проведение профилактических мероприятий в рамках противодействия коррупции.</w:t>
            </w:r>
          </w:p>
          <w:p w:rsidR="000337B6" w:rsidRDefault="005D784F" w:rsidP="005D784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Осуществление работы с </w:t>
            </w:r>
            <w:r w:rsidR="000337B6">
              <w:rPr>
                <w:szCs w:val="28"/>
              </w:rPr>
              <w:t>сотрудниками подведомственных учреждений в целях профилактики данного нарушения.</w:t>
            </w:r>
          </w:p>
          <w:p w:rsidR="00522797" w:rsidRDefault="00522797" w:rsidP="005D784F">
            <w:pPr>
              <w:jc w:val="both"/>
              <w:rPr>
                <w:szCs w:val="28"/>
              </w:rPr>
            </w:pPr>
          </w:p>
          <w:p w:rsidR="00522797" w:rsidRDefault="00522797" w:rsidP="005D784F">
            <w:pPr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C6788B" w:rsidRDefault="007F4421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Отсутствует</w:t>
            </w:r>
          </w:p>
        </w:tc>
        <w:tc>
          <w:tcPr>
            <w:tcW w:w="1984" w:type="dxa"/>
          </w:tcPr>
          <w:p w:rsidR="00C6788B" w:rsidRDefault="007F4421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0E19E2" w:rsidTr="0016599E">
        <w:tc>
          <w:tcPr>
            <w:tcW w:w="920" w:type="dxa"/>
          </w:tcPr>
          <w:p w:rsidR="000E19E2" w:rsidRDefault="005B7D0C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1598" w:type="dxa"/>
          </w:tcPr>
          <w:p w:rsidR="000E19E2" w:rsidRDefault="005B7D0C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Незначительный</w:t>
            </w:r>
          </w:p>
        </w:tc>
        <w:tc>
          <w:tcPr>
            <w:tcW w:w="2693" w:type="dxa"/>
          </w:tcPr>
          <w:p w:rsidR="000E19E2" w:rsidRDefault="005B7D0C" w:rsidP="005B7D0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законодательства при подготовке правовых ак</w:t>
            </w:r>
            <w:r w:rsidR="00522797">
              <w:rPr>
                <w:szCs w:val="28"/>
              </w:rPr>
              <w:t xml:space="preserve">тов департамента по физической культуре и спорту </w:t>
            </w:r>
            <w:r>
              <w:rPr>
                <w:szCs w:val="28"/>
              </w:rPr>
              <w:t>администрации города Липецка и администрации города Липецка, разрабатываемых депар</w:t>
            </w:r>
            <w:r w:rsidR="00522797">
              <w:rPr>
                <w:szCs w:val="28"/>
              </w:rPr>
              <w:t>таментом по физической культуре и спорту</w:t>
            </w:r>
            <w:r>
              <w:rPr>
                <w:szCs w:val="28"/>
              </w:rPr>
              <w:t xml:space="preserve"> администрации города Липецка</w:t>
            </w:r>
          </w:p>
        </w:tc>
        <w:tc>
          <w:tcPr>
            <w:tcW w:w="3402" w:type="dxa"/>
          </w:tcPr>
          <w:p w:rsidR="000E19E2" w:rsidRDefault="00EF6783" w:rsidP="00EF6783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1.Подготовка, согласование и утверждение правовых актов с нарушением требований антимонопольного законодательства.</w:t>
            </w:r>
          </w:p>
          <w:p w:rsidR="00EF6783" w:rsidRDefault="00EF6783" w:rsidP="00EF6783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2. Ненадлежащий уровень экспертизы и анализа проектов правовых актов на предмет соответствия нормам антимонопольного законодательства.</w:t>
            </w:r>
          </w:p>
          <w:p w:rsidR="00EF6783" w:rsidRDefault="00EF6783" w:rsidP="00EF6783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3. Неэффективная организация процесса разработки проектов правовых актов.</w:t>
            </w:r>
          </w:p>
          <w:p w:rsidR="00EF6783" w:rsidRPr="00EF6783" w:rsidRDefault="00EF6783" w:rsidP="00EF6783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4. Отсутствие достаточной квалификации сотрудников.</w:t>
            </w:r>
          </w:p>
        </w:tc>
        <w:tc>
          <w:tcPr>
            <w:tcW w:w="2552" w:type="dxa"/>
          </w:tcPr>
          <w:p w:rsidR="00467C1B" w:rsidRDefault="00467C1B" w:rsidP="00467C1B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1. Усиление контроля за процессом разработки проектов правовых актов и недопущение нарушений требований антимонопольного законодательства при подготовке, согласовании и утверждении правовых актов.</w:t>
            </w:r>
          </w:p>
          <w:p w:rsidR="00467C1B" w:rsidRDefault="00467C1B" w:rsidP="00467C1B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2. Организация работы по оптимизации процессов разработки проектов правовых актов.</w:t>
            </w:r>
          </w:p>
          <w:p w:rsidR="00467C1B" w:rsidRDefault="00467C1B" w:rsidP="00467C1B">
            <w:pPr>
              <w:pStyle w:val="a4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3. Повышение уровня квалификации сотрудников в сфере антимонопольного регулирования.</w:t>
            </w:r>
          </w:p>
          <w:p w:rsidR="000E19E2" w:rsidRDefault="000E19E2" w:rsidP="00EF6783">
            <w:pPr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0E19E2" w:rsidRDefault="00467C1B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Отсутствует</w:t>
            </w:r>
          </w:p>
        </w:tc>
        <w:tc>
          <w:tcPr>
            <w:tcW w:w="1984" w:type="dxa"/>
          </w:tcPr>
          <w:p w:rsidR="000E19E2" w:rsidRDefault="00467C1B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0E19E2" w:rsidTr="0016599E">
        <w:tc>
          <w:tcPr>
            <w:tcW w:w="920" w:type="dxa"/>
          </w:tcPr>
          <w:p w:rsidR="000E19E2" w:rsidRPr="0095605B" w:rsidRDefault="0095605B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1598" w:type="dxa"/>
          </w:tcPr>
          <w:p w:rsidR="000E19E2" w:rsidRDefault="0095605B" w:rsidP="008D47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Незначительный</w:t>
            </w:r>
          </w:p>
        </w:tc>
        <w:tc>
          <w:tcPr>
            <w:tcW w:w="2693" w:type="dxa"/>
          </w:tcPr>
          <w:p w:rsidR="000E19E2" w:rsidRDefault="0095605B" w:rsidP="009560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законодательства при подготовке ответов на обращения физических и юридических лиц</w:t>
            </w:r>
          </w:p>
        </w:tc>
        <w:tc>
          <w:tcPr>
            <w:tcW w:w="3402" w:type="dxa"/>
          </w:tcPr>
          <w:p w:rsidR="000E19E2" w:rsidRDefault="00CA4DF0" w:rsidP="00CA4DF0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F058F1">
              <w:rPr>
                <w:szCs w:val="28"/>
              </w:rPr>
              <w:t xml:space="preserve"> </w:t>
            </w:r>
            <w:r>
              <w:rPr>
                <w:szCs w:val="28"/>
              </w:rPr>
              <w:t>Подготовка ответов, которые могут привести к недопущению, ограничению, устранению конкуренции.</w:t>
            </w:r>
          </w:p>
          <w:p w:rsidR="00F058F1" w:rsidRDefault="00F058F1" w:rsidP="00CA4DF0">
            <w:pPr>
              <w:pStyle w:val="a4"/>
              <w:ind w:left="-108"/>
              <w:rPr>
                <w:szCs w:val="28"/>
              </w:rPr>
            </w:pPr>
            <w:r>
              <w:rPr>
                <w:szCs w:val="28"/>
              </w:rPr>
              <w:t>2. Нарушение сроков ответов на обращения физических и юридических лиц и (или) не предоставление ответов на обращения физических и юридических лиц.</w:t>
            </w:r>
          </w:p>
          <w:p w:rsidR="00CA4DF0" w:rsidRPr="00CA4DF0" w:rsidRDefault="00CA4DF0" w:rsidP="00CA4DF0">
            <w:pPr>
              <w:pStyle w:val="a4"/>
              <w:ind w:left="-108"/>
              <w:rPr>
                <w:szCs w:val="28"/>
              </w:rPr>
            </w:pPr>
          </w:p>
        </w:tc>
        <w:tc>
          <w:tcPr>
            <w:tcW w:w="2552" w:type="dxa"/>
          </w:tcPr>
          <w:p w:rsidR="000E19E2" w:rsidRDefault="00F058F1" w:rsidP="00F058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2C1D01">
              <w:rPr>
                <w:szCs w:val="28"/>
              </w:rPr>
              <w:t xml:space="preserve"> </w:t>
            </w:r>
            <w:r w:rsidRPr="00F058F1">
              <w:rPr>
                <w:szCs w:val="28"/>
              </w:rPr>
              <w:t>Разъяснение сотрудникам положен</w:t>
            </w:r>
            <w:r w:rsidR="002C1D01">
              <w:rPr>
                <w:szCs w:val="28"/>
              </w:rPr>
              <w:t>ий Федерального закона от 02.05.</w:t>
            </w:r>
            <w:r w:rsidRPr="00F058F1">
              <w:rPr>
                <w:szCs w:val="28"/>
              </w:rPr>
              <w:t xml:space="preserve">2006 </w:t>
            </w:r>
            <w:r w:rsidR="00740406">
              <w:rPr>
                <w:szCs w:val="28"/>
              </w:rPr>
              <w:t xml:space="preserve">           </w:t>
            </w:r>
            <w:r w:rsidRPr="00F058F1">
              <w:rPr>
                <w:szCs w:val="28"/>
              </w:rPr>
              <w:t xml:space="preserve">№ 59-ФЗ </w:t>
            </w:r>
            <w:r w:rsidR="00740406">
              <w:rPr>
                <w:szCs w:val="28"/>
              </w:rPr>
              <w:t xml:space="preserve">             </w:t>
            </w:r>
            <w:r w:rsidRPr="00F058F1">
              <w:rPr>
                <w:szCs w:val="28"/>
              </w:rPr>
              <w:t xml:space="preserve">«О порядке </w:t>
            </w:r>
            <w:r w:rsidR="002C1D01">
              <w:rPr>
                <w:szCs w:val="28"/>
              </w:rPr>
              <w:t>рассмотрения обращений граждан Российской Федерации», а также ответственности за нарушение положений Закона.</w:t>
            </w:r>
          </w:p>
          <w:p w:rsidR="002C1D01" w:rsidRDefault="002C1D01" w:rsidP="00BE6D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Усиление контроля за сроками ответов на обращения физических и юридических лиц</w:t>
            </w:r>
            <w:r w:rsidR="00BE6DF8">
              <w:rPr>
                <w:szCs w:val="28"/>
              </w:rPr>
              <w:t>,</w:t>
            </w:r>
            <w:r w:rsidR="00BE6DF8" w:rsidRPr="00BE6DF8">
              <w:rPr>
                <w:szCs w:val="28"/>
              </w:rPr>
              <w:t xml:space="preserve"> </w:t>
            </w:r>
            <w:r w:rsidR="00BE6DF8">
              <w:rPr>
                <w:szCs w:val="28"/>
              </w:rPr>
              <w:t xml:space="preserve">за содержанием ответов по существу обращения и соблюдением </w:t>
            </w:r>
            <w:r w:rsidR="00BE6DF8">
              <w:rPr>
                <w:szCs w:val="28"/>
              </w:rPr>
              <w:lastRenderedPageBreak/>
              <w:t>требований антимонопольного законодательства.</w:t>
            </w:r>
          </w:p>
          <w:p w:rsidR="00BE6DF8" w:rsidRPr="00BE6DF8" w:rsidRDefault="00BE6DF8" w:rsidP="00BE6D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Установление промежуточных точек контроля при подготовке ответов на обращения физических и юридических лиц (установление ключевых показателей эффективности).</w:t>
            </w:r>
          </w:p>
        </w:tc>
        <w:tc>
          <w:tcPr>
            <w:tcW w:w="1843" w:type="dxa"/>
          </w:tcPr>
          <w:p w:rsidR="000E19E2" w:rsidRDefault="00BE6DF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Отсутствует</w:t>
            </w:r>
          </w:p>
        </w:tc>
        <w:tc>
          <w:tcPr>
            <w:tcW w:w="1984" w:type="dxa"/>
          </w:tcPr>
          <w:p w:rsidR="000E19E2" w:rsidRDefault="00BE6DF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  <w:tr w:rsidR="00A55C39" w:rsidTr="0016599E">
        <w:tc>
          <w:tcPr>
            <w:tcW w:w="920" w:type="dxa"/>
          </w:tcPr>
          <w:p w:rsidR="003B0675" w:rsidRDefault="00BE6DF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1598" w:type="dxa"/>
          </w:tcPr>
          <w:p w:rsidR="003B0675" w:rsidRDefault="00BE6DF8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Низкий</w:t>
            </w:r>
          </w:p>
        </w:tc>
        <w:tc>
          <w:tcPr>
            <w:tcW w:w="2693" w:type="dxa"/>
          </w:tcPr>
          <w:p w:rsidR="003B0675" w:rsidRDefault="00BE6DF8" w:rsidP="00BE6D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законодательства сотрудниками, обеспечивающими функционирование антимонопольного комплаен</w:t>
            </w:r>
            <w:r w:rsidR="00522797">
              <w:rPr>
                <w:szCs w:val="28"/>
              </w:rPr>
              <w:t xml:space="preserve">са в департаменте по физической культуре и спорту </w:t>
            </w:r>
            <w:r>
              <w:rPr>
                <w:szCs w:val="28"/>
              </w:rPr>
              <w:t>администрации города Липецка</w:t>
            </w:r>
          </w:p>
        </w:tc>
        <w:tc>
          <w:tcPr>
            <w:tcW w:w="3402" w:type="dxa"/>
          </w:tcPr>
          <w:p w:rsidR="003B0675" w:rsidRDefault="00E11DBC" w:rsidP="00E11D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Недостаточный уровень подготовки сотрудников, обеспечивающих функционирование </w:t>
            </w:r>
            <w:r w:rsidR="00D6256F">
              <w:rPr>
                <w:szCs w:val="28"/>
              </w:rPr>
              <w:t>антимонопольного комплаенса в части применения антимонопольного законодательства.</w:t>
            </w:r>
          </w:p>
        </w:tc>
        <w:tc>
          <w:tcPr>
            <w:tcW w:w="2552" w:type="dxa"/>
          </w:tcPr>
          <w:p w:rsidR="003B0675" w:rsidRDefault="00D6256F" w:rsidP="00D625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Обучение сотрудников депа</w:t>
            </w:r>
            <w:r w:rsidR="00522797">
              <w:rPr>
                <w:szCs w:val="28"/>
              </w:rPr>
              <w:t xml:space="preserve">ртамента по физической культуре и спорту </w:t>
            </w:r>
            <w:r>
              <w:rPr>
                <w:szCs w:val="28"/>
              </w:rPr>
              <w:t>администрации города Липецка в сфере антимонопольного регулирования</w:t>
            </w:r>
          </w:p>
        </w:tc>
        <w:tc>
          <w:tcPr>
            <w:tcW w:w="1843" w:type="dxa"/>
          </w:tcPr>
          <w:p w:rsidR="003B0675" w:rsidRDefault="00D6256F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Отсутствует</w:t>
            </w:r>
          </w:p>
        </w:tc>
        <w:tc>
          <w:tcPr>
            <w:tcW w:w="1984" w:type="dxa"/>
          </w:tcPr>
          <w:p w:rsidR="003B0675" w:rsidRDefault="00D6256F" w:rsidP="00EC6B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Низкая</w:t>
            </w:r>
          </w:p>
        </w:tc>
      </w:tr>
    </w:tbl>
    <w:p w:rsidR="00EB747D" w:rsidRPr="00EC6B2A" w:rsidRDefault="00EB747D" w:rsidP="00F65522">
      <w:pPr>
        <w:jc w:val="center"/>
        <w:rPr>
          <w:szCs w:val="28"/>
        </w:rPr>
      </w:pPr>
    </w:p>
    <w:sectPr w:rsidR="00EB747D" w:rsidRPr="00EC6B2A" w:rsidSect="006B276E">
      <w:headerReference w:type="default" r:id="rId8"/>
      <w:pgSz w:w="16838" w:h="11906" w:orient="landscape" w:code="9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D5F" w:rsidRDefault="00CF5D5F" w:rsidP="006B276E">
      <w:r>
        <w:separator/>
      </w:r>
    </w:p>
  </w:endnote>
  <w:endnote w:type="continuationSeparator" w:id="0">
    <w:p w:rsidR="00CF5D5F" w:rsidRDefault="00CF5D5F" w:rsidP="006B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D5F" w:rsidRDefault="00CF5D5F" w:rsidP="006B276E">
      <w:r>
        <w:separator/>
      </w:r>
    </w:p>
  </w:footnote>
  <w:footnote w:type="continuationSeparator" w:id="0">
    <w:p w:rsidR="00CF5D5F" w:rsidRDefault="00CF5D5F" w:rsidP="006B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6198451"/>
      <w:docPartObj>
        <w:docPartGallery w:val="Page Numbers (Top of Page)"/>
        <w:docPartUnique/>
      </w:docPartObj>
    </w:sdtPr>
    <w:sdtEndPr/>
    <w:sdtContent>
      <w:p w:rsidR="006B276E" w:rsidRDefault="006B27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5D0">
          <w:rPr>
            <w:noProof/>
          </w:rPr>
          <w:t>2</w:t>
        </w:r>
        <w:r>
          <w:fldChar w:fldCharType="end"/>
        </w:r>
      </w:p>
    </w:sdtContent>
  </w:sdt>
  <w:p w:rsidR="006B276E" w:rsidRDefault="006B27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5FAD"/>
    <w:multiLevelType w:val="hybridMultilevel"/>
    <w:tmpl w:val="0CDE15A6"/>
    <w:lvl w:ilvl="0" w:tplc="76C259E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10105FB3"/>
    <w:multiLevelType w:val="hybridMultilevel"/>
    <w:tmpl w:val="AA82E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3C42"/>
    <w:multiLevelType w:val="hybridMultilevel"/>
    <w:tmpl w:val="D31445D8"/>
    <w:lvl w:ilvl="0" w:tplc="E75C52EE">
      <w:start w:val="1"/>
      <w:numFmt w:val="decimal"/>
      <w:lvlText w:val="%1."/>
      <w:lvlJc w:val="left"/>
      <w:pPr>
        <w:ind w:left="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 w:tentative="1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3" w15:restartNumberingAfterBreak="0">
    <w:nsid w:val="1B7805BC"/>
    <w:multiLevelType w:val="hybridMultilevel"/>
    <w:tmpl w:val="55FE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0337E"/>
    <w:multiLevelType w:val="hybridMultilevel"/>
    <w:tmpl w:val="13063C74"/>
    <w:lvl w:ilvl="0" w:tplc="06F085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0747BD"/>
    <w:multiLevelType w:val="hybridMultilevel"/>
    <w:tmpl w:val="86026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20DD0"/>
    <w:multiLevelType w:val="hybridMultilevel"/>
    <w:tmpl w:val="DD76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7EF9"/>
    <w:multiLevelType w:val="hybridMultilevel"/>
    <w:tmpl w:val="679A1BFC"/>
    <w:lvl w:ilvl="0" w:tplc="96304A78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8" w15:restartNumberingAfterBreak="0">
    <w:nsid w:val="28E34027"/>
    <w:multiLevelType w:val="hybridMultilevel"/>
    <w:tmpl w:val="07A2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44158"/>
    <w:multiLevelType w:val="hybridMultilevel"/>
    <w:tmpl w:val="5036B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81DE9"/>
    <w:multiLevelType w:val="hybridMultilevel"/>
    <w:tmpl w:val="A6BC1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016DD"/>
    <w:multiLevelType w:val="hybridMultilevel"/>
    <w:tmpl w:val="58AEA800"/>
    <w:lvl w:ilvl="0" w:tplc="3A52E83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44623683"/>
    <w:multiLevelType w:val="hybridMultilevel"/>
    <w:tmpl w:val="BE184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E2D41"/>
    <w:multiLevelType w:val="hybridMultilevel"/>
    <w:tmpl w:val="41002AAA"/>
    <w:lvl w:ilvl="0" w:tplc="7572F0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8741EB"/>
    <w:multiLevelType w:val="hybridMultilevel"/>
    <w:tmpl w:val="7660B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C064C"/>
    <w:multiLevelType w:val="hybridMultilevel"/>
    <w:tmpl w:val="FDC4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25B18"/>
    <w:multiLevelType w:val="hybridMultilevel"/>
    <w:tmpl w:val="EFC885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708A2"/>
    <w:multiLevelType w:val="hybridMultilevel"/>
    <w:tmpl w:val="C14AE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61299"/>
    <w:multiLevelType w:val="hybridMultilevel"/>
    <w:tmpl w:val="23F86112"/>
    <w:lvl w:ilvl="0" w:tplc="2F60034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 w15:restartNumberingAfterBreak="0">
    <w:nsid w:val="7B747078"/>
    <w:multiLevelType w:val="hybridMultilevel"/>
    <w:tmpl w:val="58368B9A"/>
    <w:lvl w:ilvl="0" w:tplc="4D74E9F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0" w15:restartNumberingAfterBreak="0">
    <w:nsid w:val="7D517119"/>
    <w:multiLevelType w:val="hybridMultilevel"/>
    <w:tmpl w:val="D1342FF4"/>
    <w:lvl w:ilvl="0" w:tplc="7AFCB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2"/>
  </w:num>
  <w:num w:numId="5">
    <w:abstractNumId w:val="20"/>
  </w:num>
  <w:num w:numId="6">
    <w:abstractNumId w:val="4"/>
  </w:num>
  <w:num w:numId="7">
    <w:abstractNumId w:val="9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2"/>
  </w:num>
  <w:num w:numId="13">
    <w:abstractNumId w:val="18"/>
  </w:num>
  <w:num w:numId="14">
    <w:abstractNumId w:val="11"/>
  </w:num>
  <w:num w:numId="15">
    <w:abstractNumId w:val="1"/>
  </w:num>
  <w:num w:numId="16">
    <w:abstractNumId w:val="10"/>
  </w:num>
  <w:num w:numId="17">
    <w:abstractNumId w:val="6"/>
  </w:num>
  <w:num w:numId="18">
    <w:abstractNumId w:val="17"/>
  </w:num>
  <w:num w:numId="19">
    <w:abstractNumId w:val="19"/>
  </w:num>
  <w:num w:numId="20">
    <w:abstractNumId w:val="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2A"/>
    <w:rsid w:val="0001479D"/>
    <w:rsid w:val="00021F98"/>
    <w:rsid w:val="00031BD3"/>
    <w:rsid w:val="000337B6"/>
    <w:rsid w:val="000758BF"/>
    <w:rsid w:val="00081300"/>
    <w:rsid w:val="0008593B"/>
    <w:rsid w:val="000D525A"/>
    <w:rsid w:val="000E19E2"/>
    <w:rsid w:val="001227C7"/>
    <w:rsid w:val="00162D33"/>
    <w:rsid w:val="0016599E"/>
    <w:rsid w:val="0017010B"/>
    <w:rsid w:val="0019620A"/>
    <w:rsid w:val="001A69BD"/>
    <w:rsid w:val="001A7F46"/>
    <w:rsid w:val="001B4D1E"/>
    <w:rsid w:val="001C301E"/>
    <w:rsid w:val="001D0203"/>
    <w:rsid w:val="001D0882"/>
    <w:rsid w:val="001F1393"/>
    <w:rsid w:val="00201E89"/>
    <w:rsid w:val="0023453E"/>
    <w:rsid w:val="00277EF2"/>
    <w:rsid w:val="002C1D01"/>
    <w:rsid w:val="002C297D"/>
    <w:rsid w:val="002C6F6F"/>
    <w:rsid w:val="002F1628"/>
    <w:rsid w:val="00326E69"/>
    <w:rsid w:val="00335F47"/>
    <w:rsid w:val="003B0675"/>
    <w:rsid w:val="003D04F8"/>
    <w:rsid w:val="003D3F7E"/>
    <w:rsid w:val="003D448C"/>
    <w:rsid w:val="003E7682"/>
    <w:rsid w:val="00413B30"/>
    <w:rsid w:val="004225D0"/>
    <w:rsid w:val="00467C1B"/>
    <w:rsid w:val="004863E0"/>
    <w:rsid w:val="0049418D"/>
    <w:rsid w:val="004C3651"/>
    <w:rsid w:val="004C7823"/>
    <w:rsid w:val="004F47F6"/>
    <w:rsid w:val="00521D2B"/>
    <w:rsid w:val="00522797"/>
    <w:rsid w:val="005370FC"/>
    <w:rsid w:val="00592FD4"/>
    <w:rsid w:val="005B6A87"/>
    <w:rsid w:val="005B7D0C"/>
    <w:rsid w:val="005D784F"/>
    <w:rsid w:val="005E2BC4"/>
    <w:rsid w:val="00612F75"/>
    <w:rsid w:val="00666B50"/>
    <w:rsid w:val="00676F5B"/>
    <w:rsid w:val="0068186F"/>
    <w:rsid w:val="00694620"/>
    <w:rsid w:val="006B276E"/>
    <w:rsid w:val="006E29FE"/>
    <w:rsid w:val="007164C5"/>
    <w:rsid w:val="00740406"/>
    <w:rsid w:val="007469D1"/>
    <w:rsid w:val="007753FF"/>
    <w:rsid w:val="00785C90"/>
    <w:rsid w:val="00787554"/>
    <w:rsid w:val="007F4421"/>
    <w:rsid w:val="00820F56"/>
    <w:rsid w:val="008218BD"/>
    <w:rsid w:val="00842DA9"/>
    <w:rsid w:val="00866AC1"/>
    <w:rsid w:val="0087268F"/>
    <w:rsid w:val="008A625F"/>
    <w:rsid w:val="008D47E4"/>
    <w:rsid w:val="00910B9F"/>
    <w:rsid w:val="00916CB0"/>
    <w:rsid w:val="00917A98"/>
    <w:rsid w:val="00920C0D"/>
    <w:rsid w:val="00922D5F"/>
    <w:rsid w:val="00926BA9"/>
    <w:rsid w:val="00946C1A"/>
    <w:rsid w:val="0095605B"/>
    <w:rsid w:val="009633BB"/>
    <w:rsid w:val="009808A4"/>
    <w:rsid w:val="009906AF"/>
    <w:rsid w:val="00993030"/>
    <w:rsid w:val="009D1951"/>
    <w:rsid w:val="009E0FBB"/>
    <w:rsid w:val="00A05E4F"/>
    <w:rsid w:val="00A14B7C"/>
    <w:rsid w:val="00A504D9"/>
    <w:rsid w:val="00A55C39"/>
    <w:rsid w:val="00A647D8"/>
    <w:rsid w:val="00A85D8E"/>
    <w:rsid w:val="00AB4C07"/>
    <w:rsid w:val="00AD141D"/>
    <w:rsid w:val="00AE409F"/>
    <w:rsid w:val="00AE4630"/>
    <w:rsid w:val="00AE7436"/>
    <w:rsid w:val="00B217DF"/>
    <w:rsid w:val="00B54B03"/>
    <w:rsid w:val="00B813A1"/>
    <w:rsid w:val="00BE6DF8"/>
    <w:rsid w:val="00C34FF5"/>
    <w:rsid w:val="00C41AF7"/>
    <w:rsid w:val="00C6788B"/>
    <w:rsid w:val="00C751DC"/>
    <w:rsid w:val="00C7572F"/>
    <w:rsid w:val="00CA4DF0"/>
    <w:rsid w:val="00CC631E"/>
    <w:rsid w:val="00CD6D18"/>
    <w:rsid w:val="00CE182F"/>
    <w:rsid w:val="00CF5D5F"/>
    <w:rsid w:val="00D15DF2"/>
    <w:rsid w:val="00D4164B"/>
    <w:rsid w:val="00D6216A"/>
    <w:rsid w:val="00D6256F"/>
    <w:rsid w:val="00D75D2E"/>
    <w:rsid w:val="00D97F39"/>
    <w:rsid w:val="00DA214E"/>
    <w:rsid w:val="00E11DBC"/>
    <w:rsid w:val="00E137FD"/>
    <w:rsid w:val="00EB0C03"/>
    <w:rsid w:val="00EB0F7A"/>
    <w:rsid w:val="00EB747D"/>
    <w:rsid w:val="00EC6B2A"/>
    <w:rsid w:val="00EF6783"/>
    <w:rsid w:val="00F0099C"/>
    <w:rsid w:val="00F058F1"/>
    <w:rsid w:val="00F15A03"/>
    <w:rsid w:val="00F467E6"/>
    <w:rsid w:val="00F65522"/>
    <w:rsid w:val="00F77435"/>
    <w:rsid w:val="00FA31CF"/>
    <w:rsid w:val="00FA3B4B"/>
    <w:rsid w:val="00FA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D8479"/>
  <w15:docId w15:val="{9A72D3EF-41DC-44E8-A195-5B1F207E1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B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5C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4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D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B27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27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B27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27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A1FE-C4E3-43A6-9370-982A57CA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9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Ушков С.А.</dc:creator>
  <cp:lastModifiedBy>Ушков Сергей Александрович</cp:lastModifiedBy>
  <cp:revision>88</cp:revision>
  <cp:lastPrinted>2021-08-02T11:58:00Z</cp:lastPrinted>
  <dcterms:created xsi:type="dcterms:W3CDTF">2021-07-29T08:44:00Z</dcterms:created>
  <dcterms:modified xsi:type="dcterms:W3CDTF">2024-02-08T09:14:00Z</dcterms:modified>
</cp:coreProperties>
</file>